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902357" w:rsidRPr="00A62D47" w:rsidRDefault="00902357" w:rsidP="0090235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9C2A1D" w:rsidRDefault="00902357" w:rsidP="00902357">
      <w:pPr>
        <w:jc w:val="right"/>
        <w:rPr>
          <w:rFonts w:ascii="Times New Roman" w:hAnsi="Times New Roman" w:cs="Times New Roma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A5693" w:rsidTr="003A5693">
        <w:tc>
          <w:tcPr>
            <w:tcW w:w="4253" w:type="dxa"/>
          </w:tcPr>
          <w:p w:rsidR="003A5693" w:rsidRDefault="003A5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A5693" w:rsidRDefault="003A5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A5693" w:rsidRDefault="003A5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A5693" w:rsidRDefault="003A5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A5693" w:rsidRDefault="003A56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02357" w:rsidRPr="009C2A1D" w:rsidRDefault="00902357" w:rsidP="00902357">
      <w:pPr>
        <w:jc w:val="center"/>
        <w:rPr>
          <w:rFonts w:ascii="Times New Roman" w:hAnsi="Times New Roman" w:cs="Times New Roman"/>
        </w:rPr>
      </w:pP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374FD2">
        <w:rPr>
          <w:rFonts w:ascii="Times New Roman" w:hAnsi="Times New Roman"/>
          <w:b/>
          <w:bCs/>
          <w:sz w:val="36"/>
          <w:szCs w:val="36"/>
          <w:lang w:eastAsia="ru-RU"/>
        </w:rPr>
        <w:t>Фонд оценочных средств</w:t>
      </w: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02357" w:rsidRPr="00374FD2" w:rsidRDefault="00902357" w:rsidP="009023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74FD2">
        <w:rPr>
          <w:rFonts w:ascii="Times New Roman" w:hAnsi="Times New Roman"/>
          <w:sz w:val="28"/>
          <w:szCs w:val="28"/>
          <w:lang w:eastAsia="ru-RU"/>
        </w:rPr>
        <w:t>по учебной дисциплине</w:t>
      </w:r>
    </w:p>
    <w:p w:rsidR="00902357" w:rsidRPr="00752E6B" w:rsidRDefault="00902357" w:rsidP="00902357">
      <w:pPr>
        <w:tabs>
          <w:tab w:val="left" w:pos="48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85B1F"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85B1F">
        <w:rPr>
          <w:rFonts w:ascii="Times New Roman" w:hAnsi="Times New Roman"/>
          <w:b/>
          <w:sz w:val="28"/>
          <w:szCs w:val="28"/>
        </w:rPr>
        <w:t xml:space="preserve">(элективные </w:t>
      </w:r>
      <w:proofErr w:type="gramStart"/>
      <w:r w:rsidRPr="00485B1F">
        <w:rPr>
          <w:rFonts w:ascii="Times New Roman" w:hAnsi="Times New Roman"/>
          <w:b/>
          <w:sz w:val="28"/>
          <w:szCs w:val="28"/>
        </w:rPr>
        <w:t>курсы )</w:t>
      </w:r>
      <w:proofErr w:type="gramEnd"/>
      <w:r w:rsidRPr="00485B1F">
        <w:rPr>
          <w:rFonts w:ascii="Times New Roman" w:hAnsi="Times New Roman"/>
          <w:b/>
          <w:sz w:val="28"/>
          <w:szCs w:val="28"/>
        </w:rPr>
        <w:t xml:space="preserve"> Пластическая выразительность актера</w:t>
      </w:r>
    </w:p>
    <w:p w:rsidR="00902357" w:rsidRPr="00A62D4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C75176" w:rsidRDefault="00902357" w:rsidP="0090235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C75176">
        <w:rPr>
          <w:rFonts w:ascii="Times New Roman" w:hAnsi="Times New Roman"/>
          <w:bCs/>
          <w:sz w:val="32"/>
          <w:szCs w:val="32"/>
          <w:lang w:eastAsia="zh-CN"/>
        </w:rPr>
        <w:t>Специальность:</w:t>
      </w:r>
      <w:r w:rsidRPr="00C75176">
        <w:rPr>
          <w:rFonts w:ascii="Times New Roman" w:hAnsi="Times New Roman"/>
          <w:bCs/>
          <w:lang w:eastAsia="zh-CN"/>
        </w:rPr>
        <w:t xml:space="preserve"> </w:t>
      </w:r>
      <w:r w:rsidRPr="00C75176">
        <w:rPr>
          <w:rFonts w:ascii="Times New Roman" w:hAnsi="Times New Roman"/>
          <w:bCs/>
          <w:sz w:val="28"/>
          <w:szCs w:val="28"/>
        </w:rPr>
        <w:t>52.05.01 Актерское искусство</w:t>
      </w:r>
    </w:p>
    <w:p w:rsidR="00902357" w:rsidRPr="00C75176" w:rsidRDefault="00902357" w:rsidP="00902357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C75176">
        <w:rPr>
          <w:rFonts w:ascii="Times New Roman" w:hAnsi="Times New Roman"/>
          <w:bCs/>
          <w:sz w:val="28"/>
          <w:szCs w:val="28"/>
        </w:rPr>
        <w:t xml:space="preserve">Специализация: </w:t>
      </w:r>
      <w:r w:rsidRPr="00C75176">
        <w:rPr>
          <w:rFonts w:ascii="Times New Roman" w:hAnsi="Times New Roman"/>
          <w:sz w:val="28"/>
          <w:szCs w:val="28"/>
        </w:rPr>
        <w:t>Артист драматического театра и кино</w:t>
      </w:r>
    </w:p>
    <w:p w:rsidR="00902357" w:rsidRPr="00C75176" w:rsidRDefault="00902357" w:rsidP="0090235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5176">
        <w:rPr>
          <w:rFonts w:ascii="Times New Roman" w:hAnsi="Times New Roman"/>
          <w:sz w:val="28"/>
          <w:szCs w:val="28"/>
        </w:rPr>
        <w:t>Квалификация: Артист драматического театра и кино</w:t>
      </w:r>
    </w:p>
    <w:p w:rsidR="00902357" w:rsidRPr="00E50FBA" w:rsidRDefault="00902357" w:rsidP="00902357">
      <w:pPr>
        <w:spacing w:after="0"/>
        <w:jc w:val="center"/>
        <w:rPr>
          <w:rFonts w:ascii="Times New Roman" w:hAnsi="Times New Roman"/>
          <w:b/>
          <w:bCs/>
          <w:i/>
          <w:sz w:val="28"/>
          <w:szCs w:val="28"/>
          <w:vertAlign w:val="superscript"/>
        </w:rPr>
      </w:pPr>
      <w:r w:rsidRPr="00C75176">
        <w:rPr>
          <w:rFonts w:ascii="Times New Roman" w:hAnsi="Times New Roman"/>
          <w:bCs/>
          <w:sz w:val="28"/>
          <w:szCs w:val="28"/>
        </w:rPr>
        <w:t>Форма обучения:  очная,  заочная</w:t>
      </w:r>
    </w:p>
    <w:p w:rsidR="00902357" w:rsidRPr="00A62D47" w:rsidRDefault="00902357" w:rsidP="00902357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Pr="00A62D4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902357" w:rsidRDefault="00902357" w:rsidP="0090235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74B75" w:rsidRPr="009A6889" w:rsidRDefault="00C74B75" w:rsidP="00C74B75">
      <w:pPr>
        <w:pStyle w:val="a9"/>
        <w:rPr>
          <w:rFonts w:ascii="Times New Roman" w:hAnsi="Times New Roman"/>
          <w:color w:val="auto"/>
          <w:sz w:val="24"/>
          <w:szCs w:val="24"/>
        </w:rPr>
      </w:pPr>
      <w:r w:rsidRPr="009A6889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C74B75" w:rsidRPr="009A6889" w:rsidRDefault="00C74B75" w:rsidP="00C74B75">
      <w:pPr>
        <w:pStyle w:val="11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C74B75" w:rsidRPr="009A6889" w:rsidRDefault="00C74B75" w:rsidP="00C74B75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9A6889">
        <w:rPr>
          <w:rFonts w:ascii="Times New Roman" w:hAnsi="Times New Roman"/>
          <w:b/>
          <w:bCs/>
          <w:sz w:val="24"/>
          <w:szCs w:val="24"/>
        </w:rPr>
        <w:tab/>
      </w:r>
      <w:r w:rsidRPr="009A6889">
        <w:rPr>
          <w:rFonts w:ascii="Times New Roman" w:hAnsi="Times New Roman"/>
          <w:bCs/>
          <w:sz w:val="24"/>
          <w:szCs w:val="24"/>
        </w:rPr>
        <w:t>3</w:t>
      </w:r>
    </w:p>
    <w:p w:rsidR="00C74B75" w:rsidRPr="009A6889" w:rsidRDefault="00C74B75" w:rsidP="00C74B75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9A6889">
        <w:rPr>
          <w:rFonts w:ascii="Times New Roman" w:hAnsi="Times New Roman"/>
          <w:sz w:val="24"/>
          <w:szCs w:val="24"/>
        </w:rPr>
        <w:tab/>
        <w:t>3</w:t>
      </w:r>
    </w:p>
    <w:p w:rsidR="00C74B75" w:rsidRPr="009A6889" w:rsidRDefault="00C74B75" w:rsidP="00C74B75">
      <w:pPr>
        <w:pStyle w:val="33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9A6889">
        <w:rPr>
          <w:rFonts w:ascii="Times New Roman" w:hAnsi="Times New Roman"/>
          <w:sz w:val="24"/>
          <w:szCs w:val="24"/>
        </w:rPr>
        <w:tab/>
        <w:t>4</w:t>
      </w:r>
    </w:p>
    <w:p w:rsidR="00C74B75" w:rsidRPr="009A6889" w:rsidRDefault="00C74B75" w:rsidP="00C74B75">
      <w:pPr>
        <w:pStyle w:val="11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9A6889">
        <w:rPr>
          <w:rFonts w:ascii="Times New Roman" w:hAnsi="Times New Roman"/>
          <w:b/>
          <w:bCs/>
          <w:sz w:val="24"/>
          <w:szCs w:val="24"/>
        </w:rPr>
        <w:tab/>
      </w:r>
      <w:r w:rsidRPr="009A6889">
        <w:rPr>
          <w:rFonts w:ascii="Times New Roman" w:hAnsi="Times New Roman"/>
          <w:bCs/>
          <w:sz w:val="24"/>
          <w:szCs w:val="24"/>
        </w:rPr>
        <w:t>9</w:t>
      </w:r>
    </w:p>
    <w:p w:rsidR="00C74B75" w:rsidRPr="009A6889" w:rsidRDefault="00C74B75" w:rsidP="00C74B75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9A6889">
        <w:rPr>
          <w:rFonts w:ascii="Times New Roman" w:hAnsi="Times New Roman"/>
          <w:sz w:val="24"/>
          <w:szCs w:val="24"/>
        </w:rPr>
        <w:t>5. ОЦЕНКА ЗНАНИЙ СТУДЕНТА</w:t>
      </w:r>
      <w:r w:rsidRPr="009A6889">
        <w:rPr>
          <w:rFonts w:ascii="Times New Roman" w:hAnsi="Times New Roman"/>
          <w:sz w:val="24"/>
          <w:szCs w:val="24"/>
        </w:rPr>
        <w:tab/>
        <w:t>.35</w:t>
      </w:r>
    </w:p>
    <w:p w:rsidR="00C74B75" w:rsidRPr="009A6889" w:rsidRDefault="00C74B75" w:rsidP="00C74B75">
      <w:pPr>
        <w:ind w:left="501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4B75" w:rsidRDefault="00C74B75" w:rsidP="00C74B75">
      <w:pPr>
        <w:numPr>
          <w:ilvl w:val="0"/>
          <w:numId w:val="5"/>
        </w:numPr>
        <w:tabs>
          <w:tab w:val="left" w:pos="851"/>
          <w:tab w:val="right" w:leader="underscore" w:pos="8505"/>
        </w:tabs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70DF">
        <w:rPr>
          <w:rFonts w:ascii="Times New Roman" w:hAnsi="Times New Roman"/>
          <w:b/>
          <w:bCs/>
          <w:sz w:val="24"/>
          <w:szCs w:val="24"/>
        </w:rPr>
        <w:t>ПЕРЕЧЕНЬ КОМПЕТЕНЦИЙ, ФОРМИРУЕМЫХ В ПРОЦЕССЕ ОСВОЕНИЯ ДИСЦИПЛИНЫ</w:t>
      </w:r>
    </w:p>
    <w:p w:rsidR="00C74B75" w:rsidRPr="009A6889" w:rsidRDefault="00C74B75" w:rsidP="00C74B75">
      <w:pPr>
        <w:tabs>
          <w:tab w:val="left" w:pos="851"/>
          <w:tab w:val="right" w:leader="underscore" w:pos="8505"/>
        </w:tabs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:rsidR="00C74B75" w:rsidRDefault="00C74B75" w:rsidP="00C74B7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D06E0">
        <w:rPr>
          <w:rFonts w:ascii="Times New Roman" w:hAnsi="Times New Roman"/>
          <w:sz w:val="28"/>
          <w:szCs w:val="28"/>
          <w:lang w:eastAsia="ru-RU"/>
        </w:rPr>
        <w:t>по дисциплине</w:t>
      </w:r>
      <w:r w:rsidRPr="009A68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A63C8">
        <w:rPr>
          <w:rFonts w:ascii="Times New Roman" w:hAnsi="Times New Roman"/>
          <w:sz w:val="28"/>
          <w:szCs w:val="28"/>
          <w:lang w:eastAsia="ru-RU"/>
        </w:rPr>
        <w:t>«</w:t>
      </w:r>
      <w:r w:rsidRPr="005A63C8">
        <w:rPr>
          <w:rFonts w:ascii="Times New Roman" w:hAnsi="Times New Roman"/>
          <w:sz w:val="28"/>
          <w:szCs w:val="28"/>
        </w:rPr>
        <w:t>Пластическая выразительность актера</w:t>
      </w:r>
      <w:r w:rsidRPr="005A63C8">
        <w:rPr>
          <w:rFonts w:ascii="Times New Roman" w:hAnsi="Times New Roman"/>
          <w:sz w:val="28"/>
          <w:szCs w:val="28"/>
          <w:lang w:eastAsia="ru-RU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77991" w:rsidRPr="00E77991" w:rsidTr="005819FD">
        <w:trPr>
          <w:trHeight w:val="576"/>
        </w:trPr>
        <w:tc>
          <w:tcPr>
            <w:tcW w:w="2234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77991" w:rsidRPr="00E77991" w:rsidTr="005819F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E77991" w:rsidRPr="00E77991" w:rsidRDefault="00E77991" w:rsidP="00E77991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E77991" w:rsidRPr="00E77991" w:rsidRDefault="00E77991" w:rsidP="00E77991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E77991" w:rsidRPr="00E77991" w:rsidRDefault="00E77991" w:rsidP="00E77991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физического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E77991" w:rsidRPr="00E77991" w:rsidRDefault="00E77991" w:rsidP="00E77991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E77991" w:rsidRPr="00E77991" w:rsidTr="005819FD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ПК10.Способен работать в творческом коллективе в рамках единого 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замысла.</w:t>
            </w:r>
          </w:p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ПК-10.1. Работает над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ролью в сотрудничестве с режиссером, в тесном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партнерстве с другими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79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исполнителями ролей</w:t>
            </w:r>
          </w:p>
          <w:p w:rsidR="00E77991" w:rsidRPr="00E77991" w:rsidRDefault="00E77991" w:rsidP="00E77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Знать: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основы этики работы в творческом коллективе. </w:t>
            </w:r>
          </w:p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Уметь: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замыслу в спектакле, кино-, телефильме, эстрадном представлении. </w:t>
            </w:r>
          </w:p>
          <w:p w:rsidR="00E77991" w:rsidRPr="00E77991" w:rsidRDefault="00E77991" w:rsidP="00E7799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C74B75" w:rsidRPr="007F6343" w:rsidRDefault="00C74B75" w:rsidP="00C74B75">
      <w:pPr>
        <w:pStyle w:val="a3"/>
        <w:rPr>
          <w:b/>
        </w:rPr>
      </w:pPr>
    </w:p>
    <w:p w:rsidR="00C74B75" w:rsidRDefault="00C74B75" w:rsidP="00C74B75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zh-CN"/>
        </w:rPr>
      </w:pPr>
    </w:p>
    <w:p w:rsidR="00C74B75" w:rsidRDefault="00E77991" w:rsidP="00C74B75">
      <w:pPr>
        <w:pStyle w:val="31"/>
        <w:numPr>
          <w:ilvl w:val="0"/>
          <w:numId w:val="5"/>
        </w:numPr>
        <w:tabs>
          <w:tab w:val="left" w:pos="708"/>
        </w:tabs>
        <w:ind w:left="720"/>
        <w:jc w:val="center"/>
        <w:rPr>
          <w:b/>
          <w:bCs/>
        </w:rPr>
      </w:pPr>
      <w:r>
        <w:rPr>
          <w:b/>
          <w:bCs/>
        </w:rPr>
        <w:t>О</w:t>
      </w:r>
      <w:r w:rsidR="00C74B75" w:rsidRPr="006A0EC0">
        <w:rPr>
          <w:b/>
          <w:bCs/>
        </w:rPr>
        <w:t>ЦЕНОЧНЫЕ СРЕДСТВА</w:t>
      </w:r>
    </w:p>
    <w:p w:rsidR="00B079E0" w:rsidRPr="006A0EC0" w:rsidRDefault="00B079E0" w:rsidP="00B079E0">
      <w:pPr>
        <w:pStyle w:val="31"/>
        <w:tabs>
          <w:tab w:val="left" w:pos="708"/>
        </w:tabs>
        <w:ind w:left="720" w:firstLine="0"/>
        <w:rPr>
          <w:b/>
          <w:bCs/>
          <w:iCs/>
          <w:sz w:val="28"/>
          <w:szCs w:val="28"/>
        </w:rPr>
      </w:pP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B7EBD">
        <w:rPr>
          <w:rFonts w:ascii="Times New Roman" w:hAnsi="Times New Roman"/>
          <w:b/>
          <w:sz w:val="24"/>
          <w:szCs w:val="24"/>
          <w:lang w:eastAsia="ru-RU"/>
        </w:rPr>
        <w:t xml:space="preserve">Форма проведения ФОС входного оценивания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Фонд оценочных средств для проведения входного оценивания используется для фиксирования начального уровня подготовленности обучающихся по предмету и построения индивидуальных траекторий обучения. В условиях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личностноориентированной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 xml:space="preserve"> образовательной среды результаты входного оценивания студента используются как начальные значения в индивидуальном профиле академической успешности студента и позволяют спрогнозировать успешность учебной деятельности студентов, а также разработать ряд организационных и управленческих воспитательных психолого-педагогических мер по развитию и саморазвитию студентов в целях их эффективного продвижения на различных этапах обучения в вузе.  Диагностика уровня знаний проводится в начале семестра и помогает выявлять «проблемные» разделы учебной программы, которым следует уделить больше внимания с конкретной группой.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A63C8">
        <w:rPr>
          <w:rFonts w:ascii="Times New Roman" w:hAnsi="Times New Roman"/>
          <w:b/>
          <w:sz w:val="24"/>
          <w:szCs w:val="24"/>
          <w:lang w:eastAsia="ru-RU"/>
        </w:rPr>
        <w:t>Форма проведения входного оценивания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</w:t>
      </w:r>
      <w:proofErr w:type="spellStart"/>
      <w:r w:rsidRPr="005A63C8">
        <w:rPr>
          <w:rFonts w:ascii="Times New Roman" w:hAnsi="Times New Roman"/>
          <w:sz w:val="24"/>
          <w:szCs w:val="24"/>
          <w:lang w:eastAsia="ru-RU"/>
        </w:rPr>
        <w:t>т.ч</w:t>
      </w:r>
      <w:proofErr w:type="spellEnd"/>
      <w:r w:rsidRPr="005A63C8">
        <w:rPr>
          <w:rFonts w:ascii="Times New Roman" w:hAnsi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имеет: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А.) телесную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Б.) моторную природу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В.) телесную и чувственно – эмоциональную 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Пластическая выразительность актера работает на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содержание художественного образа роли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поддержание внешней формы актера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проведение актерских тренингов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На каких принципах основывается безопасность проведения упражнений и заданий по предмету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на знании нормативных документов, регламентирующих соблюдение техники безопасности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на умении грамотно оценить техническое состояние оборудования и помещения для проведения занятий;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 на точном выполнении методики проведения упражнений и заданий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Что входит в понятие «пластическая культура»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совокупность телесного и культурного в человеке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Б.)основные этапы развития пластики в театре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</w:t>
      </w:r>
      <w:proofErr w:type="spellStart"/>
      <w:r w:rsidRPr="005A63C8">
        <w:rPr>
          <w:lang w:eastAsia="ru-RU"/>
        </w:rPr>
        <w:t>отобранность</w:t>
      </w:r>
      <w:proofErr w:type="spellEnd"/>
      <w:r w:rsidRPr="005A63C8">
        <w:rPr>
          <w:lang w:eastAsia="ru-RU"/>
        </w:rPr>
        <w:t xml:space="preserve"> и чёткость пластического рисунка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Пластика роли строится на основе</w:t>
      </w:r>
      <w:r w:rsidRPr="005A63C8">
        <w:rPr>
          <w:lang w:eastAsia="ru-RU"/>
        </w:rPr>
        <w:t xml:space="preserve">: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культурных театральных трендов, течений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Б.)  содержания художественного драматургического образа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lastRenderedPageBreak/>
        <w:t>В.)  совокупности физических навыков актера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К основным структурным элементам пластической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b/>
          <w:lang w:eastAsia="ru-RU"/>
        </w:rPr>
        <w:t>выразительности актера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совокупность физических навыков актера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В.)  тело, голос и </w:t>
      </w:r>
      <w:proofErr w:type="spellStart"/>
      <w:r w:rsidRPr="005A63C8">
        <w:rPr>
          <w:lang w:eastAsia="ru-RU"/>
        </w:rPr>
        <w:t>ритмопластичность</w:t>
      </w:r>
      <w:proofErr w:type="spellEnd"/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b/>
          <w:lang w:eastAsia="ru-RU"/>
        </w:rPr>
        <w:t>К визуальным формам воздействия на зрителя актером драматического театра относятся</w:t>
      </w:r>
      <w:r w:rsidRPr="005A63C8">
        <w:rPr>
          <w:lang w:eastAsia="ru-RU"/>
        </w:rPr>
        <w:t>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актерская песня, диалог, монолог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танец, пантомима,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пластическая культура, эстетика, этика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 xml:space="preserve">Понятия «выразительное движение», «поза», «жест» относится к 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акробатике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трюку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A63C8">
        <w:rPr>
          <w:lang w:eastAsia="ru-RU"/>
        </w:rPr>
        <w:t xml:space="preserve"> В классический экзерсис входит: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А.) пантомима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акробатика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комплекс тренировочных упражнений</w:t>
      </w:r>
    </w:p>
    <w:p w:rsidR="00B079E0" w:rsidRPr="005A63C8" w:rsidRDefault="00B079E0" w:rsidP="00B079E0">
      <w:pPr>
        <w:pStyle w:val="a3"/>
        <w:numPr>
          <w:ilvl w:val="0"/>
          <w:numId w:val="2"/>
        </w:numPr>
        <w:spacing w:line="276" w:lineRule="auto"/>
        <w:ind w:left="0" w:firstLine="709"/>
        <w:contextualSpacing/>
        <w:jc w:val="both"/>
        <w:rPr>
          <w:b/>
          <w:lang w:eastAsia="ru-RU"/>
        </w:rPr>
      </w:pPr>
      <w:r w:rsidRPr="005A63C8">
        <w:rPr>
          <w:b/>
          <w:lang w:eastAsia="ru-RU"/>
        </w:rPr>
        <w:t>Кому принадлежит формулировка закона зависимости эмоций от тела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 xml:space="preserve">А.) </w:t>
      </w:r>
      <w:proofErr w:type="spellStart"/>
      <w:r w:rsidRPr="005A63C8">
        <w:rPr>
          <w:lang w:eastAsia="ru-RU"/>
        </w:rPr>
        <w:t>Немеровичу</w:t>
      </w:r>
      <w:proofErr w:type="spellEnd"/>
      <w:r w:rsidRPr="005A63C8">
        <w:rPr>
          <w:lang w:eastAsia="ru-RU"/>
        </w:rPr>
        <w:t>-Данченко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Б.)  Станиславскому</w:t>
      </w:r>
    </w:p>
    <w:p w:rsidR="00B079E0" w:rsidRPr="005A63C8" w:rsidRDefault="00B079E0" w:rsidP="00B079E0">
      <w:pPr>
        <w:pStyle w:val="a3"/>
        <w:spacing w:line="276" w:lineRule="auto"/>
        <w:ind w:left="0" w:firstLine="709"/>
        <w:jc w:val="both"/>
        <w:rPr>
          <w:lang w:eastAsia="ru-RU"/>
        </w:rPr>
      </w:pPr>
      <w:r w:rsidRPr="005A63C8">
        <w:rPr>
          <w:lang w:eastAsia="ru-RU"/>
        </w:rPr>
        <w:t>В.) Мейерхольду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Критерии оценки: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 xml:space="preserve">- оценка «зачтено» выставляется студенту, если студент правильно ответил на 6 и более тестовых вопросов; 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- оценка «не зачтено» выставляется студенту, если студент не показал практических знаний по данным заданиям.</w:t>
      </w:r>
    </w:p>
    <w:p w:rsidR="00B079E0" w:rsidRPr="005A63C8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63C8">
        <w:rPr>
          <w:rFonts w:ascii="Times New Roman" w:hAnsi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B079E0" w:rsidRDefault="00B079E0" w:rsidP="00B079E0">
      <w:pPr>
        <w:spacing w:after="0" w:line="192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B1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МЕЖСЕССИОННЫЙ РУБЕЖНЫЙ КОНТРОЛЬ</w:t>
      </w:r>
    </w:p>
    <w:p w:rsidR="00B079E0" w:rsidRPr="00705A80" w:rsidRDefault="00B079E0" w:rsidP="00B079E0">
      <w:pPr>
        <w:spacing w:after="0" w:line="276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079E0" w:rsidRPr="00705A80" w:rsidRDefault="00E77991" w:rsidP="00B079E0">
      <w:pPr>
        <w:spacing w:after="0" w:line="276" w:lineRule="auto"/>
        <w:ind w:firstLine="709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B079E0"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705A80" w:rsidRDefault="00B079E0" w:rsidP="00B079E0">
      <w:pPr>
        <w:spacing w:after="0" w:line="276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05A80">
        <w:rPr>
          <w:rFonts w:ascii="Times New Roman" w:hAnsi="Times New Roman"/>
          <w:sz w:val="24"/>
          <w:szCs w:val="24"/>
        </w:rPr>
        <w:t>Индивидуальная разминка, разогрев, растяжка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Групповая разминка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>Упражнения на расслабление и напряжение мышц</w:t>
      </w:r>
    </w:p>
    <w:p w:rsidR="00B079E0" w:rsidRPr="000E3532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705A80">
        <w:rPr>
          <w:rFonts w:ascii="Times New Roman" w:hAnsi="Times New Roman"/>
          <w:sz w:val="24"/>
          <w:szCs w:val="24"/>
        </w:rPr>
        <w:t xml:space="preserve">Движение при контроле рационального напряжения и расслабления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Тело, голос и </w:t>
      </w:r>
      <w:proofErr w:type="spellStart"/>
      <w:r w:rsidRPr="00464B19">
        <w:rPr>
          <w:rFonts w:ascii="Times New Roman" w:hAnsi="Times New Roman"/>
          <w:sz w:val="24"/>
          <w:szCs w:val="24"/>
        </w:rPr>
        <w:t>ритмопластичность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актера.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контраста (движение и статика при построении мизансцен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Закон зависимости эмоций от тела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Правила выразительного движения на сцене: отказ, посыл, тормоз.</w:t>
      </w:r>
    </w:p>
    <w:p w:rsidR="00B079E0" w:rsidRPr="00705A80" w:rsidRDefault="00E77991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B079E0"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Pr="00464B19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lastRenderedPageBreak/>
        <w:t>«</w:t>
      </w:r>
      <w:proofErr w:type="spellStart"/>
      <w:r w:rsidRPr="00464B19">
        <w:rPr>
          <w:rFonts w:ascii="Times New Roman" w:hAnsi="Times New Roman"/>
          <w:sz w:val="24"/>
          <w:szCs w:val="24"/>
        </w:rPr>
        <w:t>Mimepur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464B19">
        <w:rPr>
          <w:rFonts w:ascii="Times New Roman" w:hAnsi="Times New Roman"/>
          <w:sz w:val="24"/>
          <w:szCs w:val="24"/>
        </w:rPr>
        <w:t>ЭтьенаДекру</w:t>
      </w:r>
      <w:proofErr w:type="spellEnd"/>
    </w:p>
    <w:p w:rsidR="00B079E0" w:rsidRPr="00464B19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Техника идентификации человека и объекта</w:t>
      </w:r>
    </w:p>
    <w:p w:rsidR="00B079E0" w:rsidRPr="00464B19" w:rsidRDefault="00B079E0" w:rsidP="00B079E0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4B19">
        <w:rPr>
          <w:rFonts w:ascii="Times New Roman" w:hAnsi="Times New Roman"/>
          <w:sz w:val="24"/>
          <w:szCs w:val="24"/>
        </w:rPr>
        <w:t>Теоретия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сценического искусства и телесная выразительность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Язык тела.  Эмоциональное выражение через жест и голос. 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>Принципы движения и основы выражений в движении.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 xml:space="preserve">Эмиль Жак </w:t>
      </w:r>
      <w:proofErr w:type="spellStart"/>
      <w:r w:rsidRPr="00464B19">
        <w:rPr>
          <w:rFonts w:ascii="Times New Roman" w:hAnsi="Times New Roman"/>
          <w:sz w:val="24"/>
          <w:szCs w:val="24"/>
        </w:rPr>
        <w:t>Далькроз</w:t>
      </w:r>
      <w:proofErr w:type="spellEnd"/>
      <w:r w:rsidRPr="00464B19">
        <w:rPr>
          <w:rFonts w:ascii="Times New Roman" w:hAnsi="Times New Roman"/>
          <w:sz w:val="24"/>
          <w:szCs w:val="24"/>
        </w:rPr>
        <w:t xml:space="preserve"> и «ритмическая гимнастика»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Чувство ритма. Чувство времени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Развитие координации между нервной и мускульной деятельностью человека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Автоматизм сложных движений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464B19">
        <w:rPr>
          <w:rFonts w:ascii="Times New Roman" w:hAnsi="Times New Roman"/>
          <w:sz w:val="24"/>
          <w:szCs w:val="24"/>
        </w:rPr>
        <w:t>Движение рук, шаги, бег и прыжки при выполнении ритмических рисунков</w:t>
      </w:r>
    </w:p>
    <w:p w:rsidR="00B079E0" w:rsidRPr="000E3532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64B19">
        <w:rPr>
          <w:rFonts w:ascii="Times New Roman" w:hAnsi="Times New Roman"/>
          <w:sz w:val="24"/>
          <w:szCs w:val="24"/>
        </w:rPr>
        <w:t xml:space="preserve">«Театр аутентичного жеста» Рудольф фон </w:t>
      </w:r>
      <w:proofErr w:type="spellStart"/>
      <w:r w:rsidRPr="00464B19">
        <w:rPr>
          <w:rFonts w:ascii="Times New Roman" w:hAnsi="Times New Roman"/>
          <w:sz w:val="24"/>
          <w:szCs w:val="24"/>
        </w:rPr>
        <w:t>Лабан</w:t>
      </w:r>
      <w:proofErr w:type="spellEnd"/>
    </w:p>
    <w:p w:rsidR="00B079E0" w:rsidRPr="00705A80" w:rsidRDefault="00E77991" w:rsidP="00B079E0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  <w:r w:rsidR="00B079E0" w:rsidRPr="00705A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СЕМЕСТР</w:t>
      </w:r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</w:rPr>
        <w:t>М.А.Чехова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0296E">
        <w:rPr>
          <w:rFonts w:ascii="Times New Roman" w:hAnsi="Times New Roman"/>
          <w:sz w:val="24"/>
          <w:szCs w:val="24"/>
        </w:rPr>
        <w:t>Атмосфера. Жест.  Психологический жест (ПЖ).</w:t>
      </w:r>
    </w:p>
    <w:p w:rsidR="00B079E0" w:rsidRPr="00705A8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</w:rPr>
        <w:t>Гротовского</w:t>
      </w:r>
      <w:proofErr w:type="spellEnd"/>
    </w:p>
    <w:p w:rsidR="00B079E0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05A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Упражнения на тему: </w:t>
      </w:r>
    </w:p>
    <w:p w:rsidR="00B079E0" w:rsidRPr="0050296E" w:rsidRDefault="00B079E0" w:rsidP="00B079E0">
      <w:pPr>
        <w:spacing w:after="0" w:line="276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</w:rPr>
        <w:t xml:space="preserve">Акробатические, гимнастические и балетные упражнения, миме, </w:t>
      </w:r>
      <w:proofErr w:type="spellStart"/>
      <w:r w:rsidRPr="0050296E">
        <w:rPr>
          <w:rFonts w:ascii="Times New Roman" w:hAnsi="Times New Roman"/>
          <w:sz w:val="24"/>
          <w:szCs w:val="24"/>
        </w:rPr>
        <w:t>хатха</w:t>
      </w:r>
      <w:proofErr w:type="spellEnd"/>
      <w:r w:rsidRPr="0050296E">
        <w:rPr>
          <w:rFonts w:ascii="Times New Roman" w:hAnsi="Times New Roman"/>
          <w:sz w:val="24"/>
          <w:szCs w:val="24"/>
        </w:rPr>
        <w:t>-йога.</w:t>
      </w:r>
    </w:p>
    <w:p w:rsidR="00B079E0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«Танец баланса» как основополагающий принцип актерского существования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Источники энергии и способы управления энергией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0296E">
        <w:rPr>
          <w:rFonts w:ascii="Times New Roman" w:hAnsi="Times New Roman"/>
          <w:sz w:val="24"/>
          <w:szCs w:val="24"/>
        </w:rPr>
        <w:t xml:space="preserve"> Сценическое тело-сознание</w:t>
      </w:r>
    </w:p>
    <w:p w:rsidR="00B079E0" w:rsidRPr="001665ED" w:rsidRDefault="00B079E0" w:rsidP="00B079E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ЗАДАНИЯ ТЕКУЩЕГО КОНТРОЛЯ </w:t>
      </w:r>
      <w:r w:rsidRPr="005029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 семестрам)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для рабочей тетради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(творческого дневника студента) по дисциплине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Рабочая тетрадь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(творческий дневник студента) </w:t>
      </w:r>
      <w:r w:rsidRPr="0050296E">
        <w:rPr>
          <w:rFonts w:ascii="Times New Roman" w:hAnsi="Times New Roman"/>
          <w:bCs/>
          <w:iCs/>
          <w:sz w:val="24"/>
          <w:szCs w:val="24"/>
        </w:rPr>
        <w:t>имеет цель: -  закрепление знаний, полученных на занятиях; - формирование навыков и умений самостоятельной работы с литературой, - анализ собственного опыта, запись и анализ упражнений. Предполагается, что по завершении курса, в творческих дневниках студенты собирают   набор упражнений, необходимый   в дальнейшей профессиональной деятельности.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 Обязательным элементом оформления творческого дневника является титульный лист, содержащий сведения о студенте (Ф.И.О.), факультет, кафедра, группа, руководителя курса, названия предмета и преподавателя дисциплины.  Работа с творческим дневником должна носить планомерный характер. В нем выполняются задания преподавателя, в промежуток между занятиями. На занятиях, в дневник заносятся упражнения с методикой их проведения. Дается оценка происходящего. Проверка дневников осуществляется по установке преподавателя, но не реже чем раз в месяц. Оценка самостоятельной работы студента, отраженная в творческом дневнике, входит в оценку промежуточного контроля студента.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Место и роль пластики в подготовке актера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-Основные этапы развития пластики в театре и задачи воспитания актера;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-Цели освоения дисциплины;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>- Особенность проведения занятий: безопасность проведения упражнений и заданий;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перерывах между занятиями дисциплины проводите упражнения, зафиксированные в классе; в творческом дневнике опишите упражнения (5 упражнений), отражайте дату проведения упражнения, общее время, упражнения, самочувствие и динамику упражнения.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-Пластическая культура и пластическая выразительность: общность и отличие;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Пластика как выражение содержания художественного образа драматургии: приведите 3 примера (укажите название пьесы, автора, особенность пластического решения поставленного спектакля или роли; найдите материалы по пластическому решению указанного материала в сети интернет: укажите код доступа на страницу в интернете и дату посещения).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>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 творческом дневнике дать   развернутые ответы на следующие вопросы: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-Визуальные формы воздействия на зрителя актером драматического театра: приведите примеры на основании представленности актерских пластических работ в сети интернет (укажите код доступа на страницу в интернете и дату посещения);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Зафиксируйте на видео упражнения, отработанные в классе и разместите их на странице группы. Дайте комментарии к упражнениям в дневнике.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Эмиль Жак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На основании книги (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Э. Ритм. -М.: Классика-XXI, 2001. — 248 с. //Электронный ресурс: </w:t>
      </w:r>
      <w:hyperlink r:id="rId5" w:history="1">
        <w:r w:rsidRPr="0050296E">
          <w:rPr>
            <w:rStyle w:val="a5"/>
            <w:sz w:val="24"/>
            <w:lang w:eastAsia="ru-RU"/>
          </w:rPr>
          <w:t>http://www.twirpx.com/file/232031/</w:t>
        </w:r>
      </w:hyperlink>
      <w:r w:rsidRPr="0050296E">
        <w:rPr>
          <w:rFonts w:ascii="Times New Roman" w:hAnsi="Times New Roman"/>
          <w:sz w:val="24"/>
          <w:szCs w:val="24"/>
          <w:lang w:eastAsia="ru-RU"/>
        </w:rPr>
        <w:t xml:space="preserve">, дата посещения – 20.09.2015.) дайте ответы на вопросы: 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В чем принцип развития координации между нервной и мускульной деятельностью человека;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Обоснуйте принцип автоматизма сложных движений; особенность дирижерского жеста в музыке;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-  Каковы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особенностидвижения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рук, шагов, бега и прыжков при выполнении ритмических рисунков;</w:t>
      </w:r>
    </w:p>
    <w:p w:rsidR="00B079E0" w:rsidRPr="0050296E" w:rsidRDefault="00B079E0" w:rsidP="00B079E0">
      <w:pPr>
        <w:tabs>
          <w:tab w:val="left" w:pos="210"/>
        </w:tabs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-Рассмотрите внутреннюю связь между психикой и физикой.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Тема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:</w:t>
      </w:r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ab/>
        <w:t xml:space="preserve">Пластика и кинетика Е. </w:t>
      </w:r>
      <w:proofErr w:type="spellStart"/>
      <w:r w:rsidRPr="0050296E">
        <w:rPr>
          <w:rFonts w:ascii="Times New Roman" w:hAnsi="Times New Roman"/>
          <w:sz w:val="24"/>
          <w:szCs w:val="24"/>
          <w:u w:val="single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Найдите видео с тренингами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Гратовского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 xml:space="preserve"> в сети интернет, посмотрите спектакли мастера; дайте объяснения с примерами из увиденного сл. понятиям: 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-Идеальный актер;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 Физические способности и способности духовные: работа, ведущая от внешнего выражения к внутренней эмоции;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-Ритуал в театре: человеческое тело - элемент ритуала;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-Идеограммы (жесты, интонация) как обращение к ассоциациям в психике зрителя.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Комплект заданий «Портфолио»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Портфолио - целевая подборка работ студента, раскрывающая его индивидуальные образовательные достижения в дисциплине «Пластическая выразительность актера (современные течения)» на специальном, созданном сайте (странице группы) в сети интернет в форме выложенных видео/фото материалов с целью отчета о выполнении заданий по самостоятельной работе студентов и оценки текущего контроля дисциплины.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Назва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ние </w:t>
      </w:r>
      <w:proofErr w:type="spellStart"/>
      <w:r>
        <w:rPr>
          <w:rFonts w:ascii="Times New Roman" w:hAnsi="Times New Roman"/>
          <w:bCs/>
          <w:iCs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: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bCs/>
          <w:iCs/>
          <w:sz w:val="24"/>
          <w:szCs w:val="24"/>
          <w:lang w:eastAsia="ru-RU"/>
        </w:rPr>
        <w:t>«Основные тенденции пластического воспитания актера Вс. Мейерхольда»</w:t>
      </w:r>
    </w:p>
    <w:p w:rsidR="00B079E0" w:rsidRPr="0050296E" w:rsidRDefault="00B079E0" w:rsidP="00B079E0">
      <w:pPr>
        <w:tabs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Структура портфолио: сделайте этюды, построенные на: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- законах контраста: а). -движение и статика при построении мизансцен; б). -движение временное, как контрасты скоростей; в). -   движение пространственное, как контраст направлений движения: концентрического /направленное от периферии к центру и сверху- вниз/ и эксцентрического /направленное от центра и снизу- вверх/);</w:t>
      </w:r>
    </w:p>
    <w:p w:rsidR="00B079E0" w:rsidRPr="00BD40A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>-законах зависимости эмоций от тела (эмоциональное состояние и положение тела).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-сделайте реконструкцию одного из упражнений В. Мейерхольда («Стрельба из </w:t>
      </w:r>
      <w:proofErr w:type="spellStart"/>
      <w:r w:rsidRPr="0050296E">
        <w:rPr>
          <w:bCs/>
          <w:iCs/>
          <w:lang w:eastAsia="ru-RU"/>
        </w:rPr>
        <w:t>лука</w:t>
      </w:r>
      <w:proofErr w:type="gramStart"/>
      <w:r w:rsidRPr="0050296E">
        <w:rPr>
          <w:bCs/>
          <w:iCs/>
          <w:lang w:eastAsia="ru-RU"/>
        </w:rPr>
        <w:t>»</w:t>
      </w:r>
      <w:r>
        <w:rPr>
          <w:bCs/>
          <w:iCs/>
          <w:lang w:eastAsia="ru-RU"/>
        </w:rPr>
        <w:t>,</w:t>
      </w:r>
      <w:r w:rsidRPr="0050296E">
        <w:rPr>
          <w:bCs/>
          <w:iCs/>
          <w:lang w:eastAsia="ru-RU"/>
        </w:rPr>
        <w:t>«</w:t>
      </w:r>
      <w:proofErr w:type="gramEnd"/>
      <w:r w:rsidRPr="0050296E">
        <w:rPr>
          <w:bCs/>
          <w:iCs/>
          <w:lang w:eastAsia="ru-RU"/>
        </w:rPr>
        <w:t>Игра</w:t>
      </w:r>
      <w:proofErr w:type="spellEnd"/>
      <w:r w:rsidRPr="0050296E">
        <w:rPr>
          <w:bCs/>
          <w:iCs/>
          <w:lang w:eastAsia="ru-RU"/>
        </w:rPr>
        <w:t xml:space="preserve"> с камнем» и др.), снимите на видео и разместите на странице группы для обсуждения.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 Снимите </w:t>
      </w:r>
      <w:proofErr w:type="spellStart"/>
      <w:r w:rsidRPr="0050296E">
        <w:rPr>
          <w:bCs/>
          <w:iCs/>
          <w:lang w:eastAsia="ru-RU"/>
        </w:rPr>
        <w:t>упражненияна</w:t>
      </w:r>
      <w:proofErr w:type="spellEnd"/>
      <w:r w:rsidRPr="0050296E">
        <w:rPr>
          <w:bCs/>
          <w:iCs/>
          <w:lang w:eastAsia="ru-RU"/>
        </w:rPr>
        <w:t xml:space="preserve"> видео и разместите на странице группы.</w:t>
      </w:r>
    </w:p>
    <w:p w:rsidR="00B079E0" w:rsidRPr="00BD40A0" w:rsidRDefault="00B079E0" w:rsidP="00B079E0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40A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Название портфолио: </w:t>
      </w:r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«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Mimepur</w:t>
      </w:r>
      <w:proofErr w:type="spellEnd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» </w:t>
      </w:r>
      <w:proofErr w:type="spellStart"/>
      <w:r w:rsidRPr="00BD40A0">
        <w:rPr>
          <w:rFonts w:ascii="Times New Roman" w:hAnsi="Times New Roman"/>
          <w:b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Прочитайте книгу Маркова Е.В. </w:t>
      </w:r>
      <w:proofErr w:type="spellStart"/>
      <w:r w:rsidRPr="0050296E">
        <w:rPr>
          <w:bCs/>
          <w:iCs/>
          <w:lang w:eastAsia="ru-RU"/>
        </w:rPr>
        <w:t>ЭтьенДекру</w:t>
      </w:r>
      <w:proofErr w:type="spellEnd"/>
      <w:r w:rsidRPr="0050296E">
        <w:rPr>
          <w:bCs/>
          <w:iCs/>
          <w:lang w:eastAsia="ru-RU"/>
        </w:rPr>
        <w:t>. Теория и школа "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>". - СПб</w:t>
      </w:r>
      <w:proofErr w:type="gramStart"/>
      <w:r w:rsidRPr="0050296E">
        <w:rPr>
          <w:bCs/>
          <w:iCs/>
          <w:lang w:eastAsia="ru-RU"/>
        </w:rPr>
        <w:t>.:</w:t>
      </w:r>
      <w:proofErr w:type="spellStart"/>
      <w:r w:rsidRPr="0050296E">
        <w:rPr>
          <w:bCs/>
          <w:iCs/>
          <w:lang w:eastAsia="ru-RU"/>
        </w:rPr>
        <w:t>СПбГАТИ</w:t>
      </w:r>
      <w:proofErr w:type="spellEnd"/>
      <w:proofErr w:type="gramEnd"/>
      <w:r w:rsidRPr="0050296E">
        <w:rPr>
          <w:bCs/>
          <w:iCs/>
          <w:lang w:eastAsia="ru-RU"/>
        </w:rPr>
        <w:t>, 2008.- 224 с. Проанализируйте основополагающие упражнения.  Посмотрите видео «</w:t>
      </w:r>
      <w:proofErr w:type="spellStart"/>
      <w:r w:rsidRPr="0050296E">
        <w:rPr>
          <w:bCs/>
          <w:iCs/>
          <w:lang w:eastAsia="ru-RU"/>
        </w:rPr>
        <w:t>Mimepur</w:t>
      </w:r>
      <w:proofErr w:type="spellEnd"/>
      <w:r w:rsidRPr="0050296E">
        <w:rPr>
          <w:bCs/>
          <w:iCs/>
          <w:lang w:eastAsia="ru-RU"/>
        </w:rPr>
        <w:t xml:space="preserve">» </w:t>
      </w:r>
      <w:proofErr w:type="spellStart"/>
      <w:r w:rsidRPr="0050296E">
        <w:rPr>
          <w:bCs/>
          <w:iCs/>
          <w:lang w:eastAsia="ru-RU"/>
        </w:rPr>
        <w:t>ЭтьенаДекру</w:t>
      </w:r>
      <w:proofErr w:type="spellEnd"/>
      <w:r w:rsidRPr="0050296E">
        <w:rPr>
          <w:bCs/>
          <w:iCs/>
          <w:lang w:eastAsia="ru-RU"/>
        </w:rPr>
        <w:t>//</w:t>
      </w:r>
      <w:proofErr w:type="spellStart"/>
      <w:r w:rsidRPr="0050296E">
        <w:rPr>
          <w:bCs/>
          <w:iCs/>
          <w:lang w:eastAsia="ru-RU"/>
        </w:rPr>
        <w:t>https</w:t>
      </w:r>
      <w:proofErr w:type="spellEnd"/>
      <w:r w:rsidRPr="0050296E">
        <w:rPr>
          <w:bCs/>
          <w:iCs/>
          <w:lang w:eastAsia="ru-RU"/>
        </w:rPr>
        <w:t>://www.youtube.com/</w:t>
      </w:r>
      <w:proofErr w:type="spellStart"/>
      <w:r w:rsidRPr="0050296E">
        <w:rPr>
          <w:bCs/>
          <w:iCs/>
          <w:lang w:eastAsia="ru-RU"/>
        </w:rPr>
        <w:t>playlist?list</w:t>
      </w:r>
      <w:proofErr w:type="spellEnd"/>
      <w:r w:rsidRPr="0050296E">
        <w:rPr>
          <w:bCs/>
          <w:iCs/>
          <w:lang w:eastAsia="ru-RU"/>
        </w:rPr>
        <w:t>=PL...; Сделайте реконструкцию 4 -х упражнений, снимите на видео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tabs>
          <w:tab w:val="right" w:leader="underscore" w:pos="8505"/>
        </w:tabs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Назва</w:t>
      </w:r>
      <w:r>
        <w:rPr>
          <w:bCs/>
          <w:iCs/>
          <w:lang w:eastAsia="ru-RU"/>
        </w:rPr>
        <w:t xml:space="preserve">ние </w:t>
      </w:r>
      <w:proofErr w:type="spellStart"/>
      <w:proofErr w:type="gramStart"/>
      <w:r>
        <w:rPr>
          <w:bCs/>
          <w:iCs/>
          <w:lang w:eastAsia="ru-RU"/>
        </w:rPr>
        <w:t>портфолио:</w:t>
      </w:r>
      <w:r w:rsidRPr="0050296E">
        <w:rPr>
          <w:b/>
          <w:bCs/>
          <w:iCs/>
          <w:lang w:eastAsia="ru-RU"/>
        </w:rPr>
        <w:t>«</w:t>
      </w:r>
      <w:proofErr w:type="gramEnd"/>
      <w:r w:rsidRPr="0050296E">
        <w:rPr>
          <w:b/>
          <w:bCs/>
          <w:iCs/>
          <w:lang w:eastAsia="ru-RU"/>
        </w:rPr>
        <w:t>Теория</w:t>
      </w:r>
      <w:proofErr w:type="spellEnd"/>
      <w:r w:rsidRPr="0050296E">
        <w:rPr>
          <w:b/>
          <w:bCs/>
          <w:iCs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b/>
          <w:bCs/>
          <w:iCs/>
          <w:lang w:eastAsia="ru-RU"/>
        </w:rPr>
        <w:t>Дельсарта</w:t>
      </w:r>
      <w:proofErr w:type="spellEnd"/>
      <w:r w:rsidRPr="0050296E">
        <w:rPr>
          <w:b/>
          <w:bCs/>
          <w:iCs/>
          <w:lang w:eastAsia="ru-RU"/>
        </w:rPr>
        <w:t>»</w:t>
      </w:r>
    </w:p>
    <w:p w:rsidR="00B079E0" w:rsidRPr="0050296E" w:rsidRDefault="00B079E0" w:rsidP="00B079E0">
      <w:pPr>
        <w:pStyle w:val="a3"/>
        <w:tabs>
          <w:tab w:val="num" w:pos="851"/>
          <w:tab w:val="right" w:leader="underscore" w:pos="8505"/>
        </w:tabs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на основании книги /</w:t>
      </w:r>
      <w:proofErr w:type="spellStart"/>
      <w:r w:rsidRPr="0050296E">
        <w:rPr>
          <w:bCs/>
          <w:iCs/>
          <w:lang w:eastAsia="ru-RU"/>
        </w:rPr>
        <w:t>ВолконскийС.Выразительный</w:t>
      </w:r>
      <w:proofErr w:type="spellEnd"/>
      <w:r w:rsidRPr="0050296E">
        <w:rPr>
          <w:bCs/>
          <w:iCs/>
          <w:lang w:eastAsia="ru-RU"/>
        </w:rPr>
        <w:t xml:space="preserve"> человек. Сценическое воспитание жеста (по </w:t>
      </w:r>
      <w:proofErr w:type="spellStart"/>
      <w:r w:rsidRPr="0050296E">
        <w:rPr>
          <w:bCs/>
          <w:iCs/>
          <w:lang w:eastAsia="ru-RU"/>
        </w:rPr>
        <w:t>Дельсарту</w:t>
      </w:r>
      <w:proofErr w:type="spellEnd"/>
      <w:r w:rsidRPr="0050296E">
        <w:rPr>
          <w:bCs/>
          <w:iCs/>
          <w:lang w:eastAsia="ru-RU"/>
        </w:rPr>
        <w:t>). - М.,2015.-248с./ и упражнений по теме, проработанных в классе, сделайте реконструкцию 4-х упражнений,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i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 аутентичного жеста» Рудольф фон </w:t>
      </w:r>
      <w:proofErr w:type="spellStart"/>
      <w:r w:rsidRPr="0050296E">
        <w:rPr>
          <w:b/>
          <w:bCs/>
          <w:iCs/>
          <w:lang w:eastAsia="ru-RU"/>
        </w:rPr>
        <w:t>Лабан</w:t>
      </w:r>
      <w:proofErr w:type="spellEnd"/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 в перерывах между занятиями дисциплины проводите упражнения (4 упражнения), зафиксированные в классе, снимите их на видео и разместите на странице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/>
          <w:bCs/>
          <w:iCs/>
          <w:lang w:eastAsia="ru-RU"/>
        </w:rPr>
      </w:pPr>
      <w:r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 xml:space="preserve">«Театральная антропология Э. </w:t>
      </w:r>
      <w:proofErr w:type="spellStart"/>
      <w:r w:rsidRPr="0050296E">
        <w:rPr>
          <w:b/>
          <w:bCs/>
          <w:iCs/>
          <w:lang w:eastAsia="ru-RU"/>
        </w:rPr>
        <w:t>Барбы</w:t>
      </w:r>
      <w:proofErr w:type="spellEnd"/>
      <w:r w:rsidRPr="0050296E">
        <w:rPr>
          <w:b/>
          <w:bCs/>
          <w:iCs/>
          <w:lang w:eastAsia="ru-RU"/>
        </w:rPr>
        <w:t xml:space="preserve"> как «живое тело»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>Структура портфолио: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>в</w:t>
      </w:r>
      <w:r>
        <w:rPr>
          <w:bCs/>
          <w:iCs/>
          <w:lang w:eastAsia="ru-RU"/>
        </w:rPr>
        <w:t xml:space="preserve"> </w:t>
      </w:r>
      <w:r w:rsidRPr="0050296E">
        <w:rPr>
          <w:bCs/>
          <w:iCs/>
          <w:lang w:eastAsia="ru-RU"/>
        </w:rPr>
        <w:t xml:space="preserve">перерывах между занятиями дисциплины проводите индивидуальную разминку и включайте в нее упражнения </w:t>
      </w:r>
      <w:proofErr w:type="spellStart"/>
      <w:r w:rsidRPr="0050296E">
        <w:rPr>
          <w:bCs/>
          <w:iCs/>
          <w:lang w:eastAsia="ru-RU"/>
        </w:rPr>
        <w:t>тренинговой</w:t>
      </w:r>
      <w:proofErr w:type="spellEnd"/>
      <w:r w:rsidRPr="0050296E">
        <w:rPr>
          <w:bCs/>
          <w:iCs/>
          <w:lang w:eastAsia="ru-RU"/>
        </w:rPr>
        <w:t xml:space="preserve"> системы </w:t>
      </w:r>
      <w:proofErr w:type="spellStart"/>
      <w:r w:rsidRPr="0050296E">
        <w:rPr>
          <w:bCs/>
          <w:iCs/>
          <w:lang w:eastAsia="ru-RU"/>
        </w:rPr>
        <w:t>Э.Барбы</w:t>
      </w:r>
      <w:proofErr w:type="spellEnd"/>
      <w:r w:rsidRPr="0050296E">
        <w:rPr>
          <w:bCs/>
          <w:iCs/>
          <w:lang w:eastAsia="ru-RU"/>
        </w:rPr>
        <w:t xml:space="preserve"> (4 упражнения). Снимите на видео упражнения и разместите на странице группы для обсуждения. Прокомментируйте упражнения других студентов группы.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Танцевальные тенденции в пластике театрального актера»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Структура портфолио: проведите классический и народно-характерный экзерсис. Снимите на видео и разместите на странице группы для обсуждения. </w:t>
      </w:r>
    </w:p>
    <w:p w:rsidR="00B079E0" w:rsidRPr="0050296E" w:rsidRDefault="00B079E0" w:rsidP="00B079E0">
      <w:pPr>
        <w:pStyle w:val="a3"/>
        <w:spacing w:line="276" w:lineRule="auto"/>
        <w:ind w:left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t xml:space="preserve">Название портфолио: </w:t>
      </w:r>
      <w:r w:rsidRPr="0050296E">
        <w:rPr>
          <w:b/>
          <w:bCs/>
          <w:iCs/>
          <w:lang w:eastAsia="ru-RU"/>
        </w:rPr>
        <w:t>Восточная гимнастика»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bCs/>
          <w:iCs/>
          <w:lang w:eastAsia="ru-RU"/>
        </w:rPr>
      </w:pPr>
      <w:r w:rsidRPr="0050296E">
        <w:rPr>
          <w:bCs/>
          <w:iCs/>
          <w:lang w:eastAsia="ru-RU"/>
        </w:rPr>
        <w:lastRenderedPageBreak/>
        <w:t xml:space="preserve">Структура портфолио: проведите базовые упражнения ушу. Снимите на видео и разместите на странице группы для обсуждения. 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Перечень дискуссионных тем для круглого стола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(дискуссии, полемики, диспута, дебатов) по дисциплине «Пластическая выразительность актера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(современные теч</w:t>
      </w:r>
      <w:r>
        <w:rPr>
          <w:rFonts w:ascii="Times New Roman" w:hAnsi="Times New Roman"/>
          <w:sz w:val="24"/>
          <w:szCs w:val="24"/>
          <w:lang w:eastAsia="ru-RU"/>
        </w:rPr>
        <w:t>е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ния)» к теме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«Идея куклы» как идеального исполнителя Э. Г.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1.«Непригодность человеческого тела как материала для искусства».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2. Символический жест. Проблема копирования.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4. Театр кукол и театр масок. Концепция “актера-марионетки”.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5. Эксперименты со сценическим пространством, освещением для поиска пластической выразительности актера. 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6.Символизм, и символика как художественное средство актера.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Вопросы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для обсуждения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по темам/разделам дисциплины 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 xml:space="preserve"> к теме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ab/>
        <w:t xml:space="preserve">«Психологический жест </w:t>
      </w:r>
      <w:proofErr w:type="spellStart"/>
      <w:r w:rsidRPr="0050296E">
        <w:rPr>
          <w:rFonts w:ascii="Times New Roman" w:hAnsi="Times New Roman"/>
          <w:sz w:val="24"/>
          <w:szCs w:val="24"/>
          <w:lang w:eastAsia="ru-RU"/>
        </w:rPr>
        <w:t>М.Чехова</w:t>
      </w:r>
      <w:proofErr w:type="spellEnd"/>
      <w:r w:rsidRPr="0050296E">
        <w:rPr>
          <w:rFonts w:ascii="Times New Roman" w:hAnsi="Times New Roman"/>
          <w:sz w:val="24"/>
          <w:szCs w:val="24"/>
          <w:lang w:eastAsia="ru-RU"/>
        </w:rPr>
        <w:t>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 xml:space="preserve">Виды жестов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Жест и воля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Речь и жесты; глагольные формы речи и жесты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Психологический жест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rPr>
          <w:lang w:eastAsia="ru-RU"/>
        </w:rPr>
      </w:pPr>
      <w:r w:rsidRPr="0050296E">
        <w:rPr>
          <w:lang w:eastAsia="ru-RU"/>
        </w:rPr>
        <w:t xml:space="preserve">Психологический жест и его физическое воплощение 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Упражнения на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Фантастический ПЖ</w:t>
      </w:r>
    </w:p>
    <w:p w:rsidR="00B079E0" w:rsidRPr="0050296E" w:rsidRDefault="00B079E0" w:rsidP="00B079E0">
      <w:pPr>
        <w:pStyle w:val="a3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Практическое применение ПЖ</w:t>
      </w:r>
    </w:p>
    <w:p w:rsidR="00B079E0" w:rsidRPr="0050296E" w:rsidRDefault="00B079E0" w:rsidP="00B079E0">
      <w:pPr>
        <w:spacing w:after="0"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Тема реферата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по дисциплине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sz w:val="24"/>
          <w:szCs w:val="24"/>
          <w:lang w:eastAsia="ru-RU"/>
        </w:rPr>
        <w:t>«Пластическая выразительность актера (современные течения)» к теме «Практики йоги в исполнительском искусстве драмы»</w:t>
      </w:r>
    </w:p>
    <w:p w:rsidR="00B079E0" w:rsidRPr="0050296E" w:rsidRDefault="00B079E0" w:rsidP="00B079E0">
      <w:pPr>
        <w:spacing w:after="0" w:line="276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История развития и философия йоги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Введение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val="en-US" w:eastAsia="ru-RU"/>
        </w:rPr>
      </w:pPr>
      <w:r w:rsidRPr="0050296E">
        <w:rPr>
          <w:lang w:eastAsia="ru-RU"/>
        </w:rPr>
        <w:t>Основные этапы развития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rPr>
          <w:lang w:eastAsia="ru-RU"/>
        </w:rPr>
        <w:t>1.</w:t>
      </w:r>
      <w:r w:rsidRPr="0050296E">
        <w:t>Индия-  центр зарождения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</w:pPr>
      <w:r w:rsidRPr="0050296E">
        <w:t>2. Развитие йоги в Европе и России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Философия йоги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lang w:eastAsia="ru-RU"/>
        </w:rPr>
        <w:t>1.</w:t>
      </w:r>
      <w:r w:rsidRPr="0050296E">
        <w:rPr>
          <w:color w:val="000000"/>
          <w:shd w:val="clear" w:color="auto" w:fill="FFFFFF"/>
        </w:rPr>
        <w:t xml:space="preserve">Основные положения философии йоги как отражение философии индуизма. </w:t>
      </w:r>
    </w:p>
    <w:p w:rsidR="00B079E0" w:rsidRPr="0050296E" w:rsidRDefault="00B079E0" w:rsidP="00B079E0">
      <w:pPr>
        <w:pStyle w:val="a3"/>
        <w:spacing w:line="276" w:lineRule="auto"/>
        <w:ind w:left="0" w:firstLine="709"/>
        <w:jc w:val="both"/>
        <w:rPr>
          <w:color w:val="000000"/>
          <w:shd w:val="clear" w:color="auto" w:fill="FFFFFF"/>
        </w:rPr>
      </w:pPr>
      <w:r w:rsidRPr="0050296E">
        <w:rPr>
          <w:color w:val="000000"/>
          <w:shd w:val="clear" w:color="auto" w:fill="FFFFFF"/>
        </w:rPr>
        <w:t xml:space="preserve">2.Психология йоги, этика йоги. </w:t>
      </w:r>
    </w:p>
    <w:p w:rsidR="00B079E0" w:rsidRPr="0050296E" w:rsidRDefault="00B079E0" w:rsidP="00B079E0">
      <w:pPr>
        <w:pStyle w:val="a3"/>
        <w:numPr>
          <w:ilvl w:val="0"/>
          <w:numId w:val="4"/>
        </w:numPr>
        <w:spacing w:line="276" w:lineRule="auto"/>
        <w:ind w:left="0" w:firstLine="709"/>
        <w:contextualSpacing/>
        <w:jc w:val="both"/>
        <w:rPr>
          <w:lang w:eastAsia="ru-RU"/>
        </w:rPr>
      </w:pPr>
      <w:r w:rsidRPr="0050296E">
        <w:rPr>
          <w:lang w:eastAsia="ru-RU"/>
        </w:rPr>
        <w:t>Практики йоги в искусстве драматического театра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296E">
        <w:rPr>
          <w:rFonts w:ascii="Times New Roman" w:hAnsi="Times New Roman"/>
          <w:sz w:val="24"/>
          <w:szCs w:val="24"/>
          <w:lang w:eastAsia="ru-RU"/>
        </w:rPr>
        <w:t>Заключение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sz w:val="24"/>
          <w:szCs w:val="24"/>
          <w:lang w:eastAsia="ru-RU"/>
        </w:rPr>
        <w:t>Оценочный лист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0296E">
        <w:rPr>
          <w:rFonts w:ascii="Times New Roman" w:hAnsi="Times New Roman"/>
          <w:b/>
          <w:sz w:val="24"/>
          <w:szCs w:val="24"/>
          <w:lang w:eastAsia="ru-RU"/>
        </w:rPr>
        <w:t>реферата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7"/>
        <w:gridCol w:w="1110"/>
        <w:gridCol w:w="1114"/>
        <w:gridCol w:w="1624"/>
      </w:tblGrid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Критерии 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B079E0" w:rsidRPr="0050296E" w:rsidTr="00C916C0">
        <w:trPr>
          <w:trHeight w:val="282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 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текста на введение, основную часть и заключение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Деление текста на введение, основную часть и заключение логичный и понятный переход от одной части к другой, а также внутри частей с использованием соответствующих языковых средств связи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rPr>
          <w:trHeight w:val="341"/>
        </w:trPr>
        <w:tc>
          <w:tcPr>
            <w:tcW w:w="9345" w:type="dxa"/>
            <w:gridSpan w:val="4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теме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тезиса в вводной части и ее обращенность к читателю развитие тезиса в основной части (раскрытие основных положений через систему аргументов, подкрепленных фактами, примерами и т.п.)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079E0" w:rsidRPr="0050296E" w:rsidTr="00C916C0">
        <w:tc>
          <w:tcPr>
            <w:tcW w:w="5497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0296E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выводов, соответствующих тезису и содержанию основной части</w:t>
            </w:r>
          </w:p>
        </w:tc>
        <w:tc>
          <w:tcPr>
            <w:tcW w:w="1110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</w:tcPr>
          <w:p w:rsidR="00B079E0" w:rsidRPr="0050296E" w:rsidRDefault="00B079E0" w:rsidP="00C916C0">
            <w:pPr>
              <w:spacing w:after="0" w:line="276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</w:pPr>
      <w:r w:rsidRPr="0050296E">
        <w:rPr>
          <w:b/>
          <w:bCs/>
        </w:rPr>
        <w:t xml:space="preserve">Критерии оценки: 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 xml:space="preserve">- оценка «зачтено» выставляется студенту, если тема полностью раскрыта студентом; </w:t>
      </w:r>
    </w:p>
    <w:p w:rsidR="00B079E0" w:rsidRPr="000E3532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не раскрыл тему; нет вступления или заключения.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>Задания для текущего контроля (рубежный контроль)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 w:rsidRPr="0050296E">
        <w:rPr>
          <w:b/>
          <w:bCs/>
        </w:rPr>
        <w:t xml:space="preserve">Темы групповых и/или индивидуальных творческих заданий </w:t>
      </w:r>
      <w:r w:rsidRPr="0050296E">
        <w:rPr>
          <w:bCs/>
        </w:rPr>
        <w:t>дисциплины «Пластическая выразительность актера (современные течения)»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0296E">
        <w:rPr>
          <w:rFonts w:ascii="Times New Roman" w:hAnsi="Times New Roman"/>
          <w:bCs/>
          <w:iCs/>
          <w:sz w:val="24"/>
          <w:szCs w:val="24"/>
        </w:rPr>
        <w:t>Проведение 4 упражнений по пройденным темам в присутствии группы.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 xml:space="preserve">- Упражнение выбирает преподаватель из рабочей тетради (творческого дневника студента) / портфолио студента;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0296E">
        <w:rPr>
          <w:rFonts w:ascii="Times New Roman" w:hAnsi="Times New Roman"/>
          <w:bCs/>
          <w:iCs/>
          <w:sz w:val="24"/>
          <w:szCs w:val="24"/>
        </w:rPr>
        <w:t>Критерий оценки: обязательное участие в обсуждении проведения упражнений студентов курса; помощь и активность в исполнении упражнений; соблюдение техники безопасности</w:t>
      </w:r>
      <w:r w:rsidRPr="0050296E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both"/>
      </w:pPr>
      <w:r w:rsidRPr="0050296E">
        <w:t>- оценка «зачтено» выставляется студенту, если упражнения выполнены в соответствии с технологией их исполнения; студент участвует в обсуждении; проявляет активность в помощи проведении упражнений студентов группы; соблюдается техника безопасности.</w:t>
      </w:r>
    </w:p>
    <w:p w:rsidR="00B079E0" w:rsidRPr="0050296E" w:rsidRDefault="00B079E0" w:rsidP="00B079E0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296E">
        <w:rPr>
          <w:rFonts w:ascii="Times New Roman" w:hAnsi="Times New Roman"/>
          <w:sz w:val="24"/>
          <w:szCs w:val="24"/>
        </w:rPr>
        <w:t>- оценка «не зачтено» выставляется студенту, если студент имеет задолженность по текущему контролю тем 1.1-2.4; если упражнения не выполнены в соответствии с технологией их исполнения.</w:t>
      </w:r>
    </w:p>
    <w:p w:rsidR="00B079E0" w:rsidRPr="0050296E" w:rsidRDefault="00B079E0" w:rsidP="00B079E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</w:pPr>
      <w:r w:rsidRPr="0050296E">
        <w:rPr>
          <w:b/>
          <w:bCs/>
        </w:rPr>
        <w:t xml:space="preserve">Задания для </w:t>
      </w:r>
      <w:r>
        <w:rPr>
          <w:b/>
          <w:bCs/>
        </w:rPr>
        <w:t>промежуточной аттестации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/>
          <w:bCs/>
        </w:rPr>
        <w:t>Темы групповых и/или индивидуальных творческих заданий для</w:t>
      </w:r>
    </w:p>
    <w:p w:rsidR="00B079E0" w:rsidRDefault="00B079E0" w:rsidP="00B079E0">
      <w:pPr>
        <w:pStyle w:val="Default"/>
        <w:spacing w:line="276" w:lineRule="auto"/>
        <w:ind w:firstLine="709"/>
        <w:jc w:val="center"/>
        <w:rPr>
          <w:bCs/>
        </w:rPr>
      </w:pPr>
      <w:r>
        <w:rPr>
          <w:b/>
          <w:bCs/>
        </w:rPr>
        <w:t>зачета/</w:t>
      </w:r>
      <w:r w:rsidRPr="0050296E">
        <w:rPr>
          <w:b/>
          <w:bCs/>
        </w:rPr>
        <w:t xml:space="preserve">экзамена </w:t>
      </w:r>
      <w:r>
        <w:rPr>
          <w:b/>
          <w:bCs/>
        </w:rPr>
        <w:t xml:space="preserve"> </w:t>
      </w:r>
      <w:r w:rsidRPr="0050296E">
        <w:rPr>
          <w:bCs/>
        </w:rPr>
        <w:t>дисциплины «Пластическая выразительность актера</w:t>
      </w:r>
    </w:p>
    <w:p w:rsidR="00B079E0" w:rsidRPr="0050296E" w:rsidRDefault="00B079E0" w:rsidP="00B079E0">
      <w:pPr>
        <w:pStyle w:val="Default"/>
        <w:spacing w:line="276" w:lineRule="auto"/>
        <w:ind w:firstLine="709"/>
        <w:jc w:val="center"/>
        <w:rPr>
          <w:b/>
          <w:bCs/>
        </w:rPr>
      </w:pPr>
      <w:r w:rsidRPr="0050296E">
        <w:rPr>
          <w:bCs/>
        </w:rPr>
        <w:t>(современные течения)»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На 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зачет/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экзамен выносятся упражнения и этюды, относящиеся ко материалу семестр</w:t>
      </w:r>
      <w:r>
        <w:rPr>
          <w:rFonts w:ascii="Times New Roman" w:hAnsi="Times New Roman"/>
          <w:bCs/>
          <w:iCs/>
          <w:sz w:val="24"/>
          <w:szCs w:val="24"/>
          <w:lang w:eastAsia="ru-RU"/>
        </w:rPr>
        <w:t>а.</w:t>
      </w:r>
      <w:r w:rsidRPr="0050296E">
        <w:rPr>
          <w:rFonts w:ascii="Times New Roman" w:hAnsi="Times New Roman"/>
          <w:sz w:val="24"/>
          <w:szCs w:val="24"/>
          <w:lang w:eastAsia="ru-RU"/>
        </w:rPr>
        <w:t xml:space="preserve"> Студенты должны демонстрировать основные приемы проведения упражнений и </w:t>
      </w:r>
      <w:r w:rsidRPr="0050296E">
        <w:rPr>
          <w:rFonts w:ascii="Times New Roman" w:hAnsi="Times New Roman"/>
          <w:sz w:val="24"/>
          <w:szCs w:val="24"/>
          <w:lang w:eastAsia="ru-RU"/>
        </w:rPr>
        <w:lastRenderedPageBreak/>
        <w:t xml:space="preserve">этюдов по 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современным течениям пластической выразительность актера в театре и кино, основанные на теориях воспитания актера Мейерхольда,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Декру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Лабана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М.А. Чехова; тренингах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,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; на танцевальных тенденциях стиля модерн, восточной гимнастики и йоги; знать методику проведения, цели и задачи упражнений, безопасность проведения.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spacing w:after="0" w:line="276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Критерии оценки.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5(отлично)-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ставится за отличное выполнение требований к зачетному уроку 5 семестра; выполнение заданий по самостоятельной работе студента в   дневниках (рабочих тетрадях) студентов и видеоматериалов на спец. созданном сайте в интернете;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4(хорошо)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ставится  за хорошее 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( 70% от общего количества часов СРС; не полном ответе на вопросы по формирующим понятиям (формирующие понятия-  понятия, которые очерчивают круг проблем названной темы и формируют ее целостность; совокупность тем курса с формирующими понятиями создает представление о формах и методах  пластической подготовки актера в современном театре) и проведению упражнений и этюдов к формирующим понятиям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 3(удовлетворительно)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ставится за частичное выполнение требований к зачетному уроку 5 семестра; выполнение части заданий по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самостоятельной работе студента в   дневниках (рабочих тетрадях) студентов и видеоматериалов на спец. созданном сайте в интернете (менее 50% от общего количества часов СРС; не ответе на вопросы по формирующим понятиям, проведению упражнений и этюдов по курсу (5 упражнений, выполняемых индивидуально и парно).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2(неудовлетворительно)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- ставится за невыполнение требований к зачетному уроку 5 семестра; выполнение части заданий по самостоятельной работе студента в   дневниках (рабочих тетрадях) студентов и видеоматериалов на спец. созданном сайте в интернете (менее 30% от общего количества часов СРС/ отсутствия дневника; не ответе на вопросы по формирующим понятиям, не точное выполнение по проведению упражнений и этюдов к формирующим понятиям.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Вопросы по формирующим понятиям: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-</w:t>
      </w: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Место и роль пластики в подготовке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-Пластическая культура и пластическая выразительность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-Основные структурные образующие элементы пластической выразительности актера драматического театра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Основные тенденции пластического воспитания актера Вс. Мейерхольда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«Идея куклы» как идеального исполнителя Эдварда Гордон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Крэга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«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Mimepur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»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ЭтьенаДекру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Теоретия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сценического искусства и телесная выразительность Франсуа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Дельсарта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 xml:space="preserve">- Эмиль Жак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Далькроз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«ритмическая гимнастика»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«Театр аутентичного жеста» Рудольф фон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Лабан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Психологический жест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М.А.Чехова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Пластика и кинетика Е.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Гротовского</w:t>
      </w:r>
      <w:proofErr w:type="spellEnd"/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Театральная антропология Э. </w:t>
      </w:r>
      <w:proofErr w:type="spellStart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Барбы</w:t>
      </w:r>
      <w:proofErr w:type="spellEnd"/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как «живое тело»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 Танцевальные тенденции в пластике театрального актера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-Восточная гимнастика </w:t>
      </w:r>
    </w:p>
    <w:p w:rsidR="00B079E0" w:rsidRPr="0050296E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50296E">
        <w:rPr>
          <w:rFonts w:ascii="Times New Roman" w:hAnsi="Times New Roman"/>
          <w:bCs/>
          <w:iCs/>
          <w:sz w:val="24"/>
          <w:szCs w:val="24"/>
          <w:lang w:eastAsia="ru-RU"/>
        </w:rPr>
        <w:t>-Практики йоги в исполнительском искусстве драмы</w:t>
      </w:r>
    </w:p>
    <w:p w:rsidR="00B079E0" w:rsidRDefault="00B079E0" w:rsidP="00B079E0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B079E0" w:rsidRPr="00E8720D" w:rsidRDefault="00B079E0" w:rsidP="00B079E0">
      <w:pPr>
        <w:spacing w:after="0" w:line="240" w:lineRule="auto"/>
        <w:rPr>
          <w:rFonts w:ascii="Times New Roman" w:hAnsi="Times New Roman"/>
          <w:iCs/>
          <w:color w:val="000000"/>
          <w:sz w:val="24"/>
          <w:szCs w:val="24"/>
        </w:rPr>
      </w:pPr>
    </w:p>
    <w:p w:rsidR="00B079E0" w:rsidRPr="00E8720D" w:rsidRDefault="00B079E0" w:rsidP="00B079E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8720D">
        <w:rPr>
          <w:rFonts w:ascii="Times New Roman" w:hAnsi="Times New Roman"/>
          <w:color w:val="000000"/>
          <w:sz w:val="24"/>
          <w:szCs w:val="24"/>
        </w:rPr>
        <w:t xml:space="preserve"> Промежуточный контроль </w:t>
      </w:r>
      <w:r w:rsidR="00E77991">
        <w:rPr>
          <w:rFonts w:ascii="Times New Roman" w:hAnsi="Times New Roman"/>
          <w:color w:val="000000"/>
          <w:sz w:val="24"/>
          <w:szCs w:val="24"/>
        </w:rPr>
        <w:t>зачет</w:t>
      </w:r>
      <w:r w:rsidRPr="00E872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E77991" w:rsidRPr="00E77991" w:rsidTr="005819FD">
        <w:trPr>
          <w:tblHeader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77991" w:rsidRPr="00E77991" w:rsidTr="005819FD">
        <w:trPr>
          <w:trHeight w:val="705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77991" w:rsidRPr="00E77991" w:rsidTr="005819FD">
        <w:trPr>
          <w:trHeight w:val="1649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E7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E779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79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77991" w:rsidRPr="00E77991" w:rsidTr="005819FD">
        <w:trPr>
          <w:trHeight w:val="1407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E779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79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77991" w:rsidRPr="00E77991" w:rsidTr="005819FD">
        <w:trPr>
          <w:trHeight w:val="415"/>
        </w:trPr>
        <w:tc>
          <w:tcPr>
            <w:tcW w:w="2411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</w:t>
            </w: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E77991" w:rsidRPr="00E77991" w:rsidRDefault="00E77991" w:rsidP="00E7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779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79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B079E0" w:rsidRPr="00077ACA" w:rsidRDefault="00B079E0" w:rsidP="00B079E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B079E0" w:rsidRDefault="00B079E0" w:rsidP="00B079E0">
      <w:pPr>
        <w:spacing w:after="0"/>
        <w:jc w:val="center"/>
        <w:rPr>
          <w:sz w:val="32"/>
          <w:szCs w:val="32"/>
        </w:rPr>
      </w:pPr>
    </w:p>
    <w:p w:rsidR="00B079E0" w:rsidRPr="008619A0" w:rsidRDefault="00B079E0" w:rsidP="00B079E0">
      <w:pPr>
        <w:spacing w:after="0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8619A0">
        <w:rPr>
          <w:rFonts w:ascii="Times New Roman" w:hAnsi="Times New Roman" w:cs="Times New Roman"/>
          <w:b/>
          <w:sz w:val="32"/>
          <w:szCs w:val="32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079E0" w:rsidRPr="00213813" w:rsidRDefault="00B079E0" w:rsidP="00B079E0">
      <w:pPr>
        <w:rPr>
          <w:rFonts w:ascii="Times New Roman" w:eastAsia="Times New Roman" w:hAnsi="Times New Roman"/>
          <w:sz w:val="24"/>
          <w:szCs w:val="24"/>
        </w:rPr>
      </w:pP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hAnsi="Times New Roman"/>
          <w:sz w:val="24"/>
          <w:szCs w:val="24"/>
        </w:rPr>
        <w:t xml:space="preserve">ФОС для проведения промежуточной аттестации </w:t>
      </w: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составлена в соответствии с требованиями ФГОС ВО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 xml:space="preserve">по направлению </w:t>
      </w:r>
      <w:r w:rsidRPr="00213813">
        <w:rPr>
          <w:rFonts w:ascii="Times New Roman" w:hAnsi="Times New Roman"/>
          <w:bCs/>
          <w:sz w:val="24"/>
          <w:szCs w:val="24"/>
        </w:rPr>
        <w:t>52.05.01 «Актерское искусство»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B079E0" w:rsidRPr="00213813" w:rsidRDefault="00B079E0" w:rsidP="00B0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13813">
        <w:rPr>
          <w:rFonts w:ascii="Times New Roman" w:eastAsia="Times New Roman" w:hAnsi="Times New Roman"/>
          <w:sz w:val="24"/>
          <w:szCs w:val="24"/>
          <w:lang w:eastAsia="zh-CN"/>
        </w:rPr>
        <w:t>Автор (ы): С.Ю. Жуков, доцент</w:t>
      </w:r>
      <w:bookmarkStart w:id="0" w:name="_GoBack"/>
      <w:bookmarkEnd w:id="0"/>
    </w:p>
    <w:sectPr w:rsidR="00B079E0" w:rsidRPr="00213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A1525A68"/>
    <w:lvl w:ilvl="0" w:tplc="85C44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DD"/>
    <w:rsid w:val="00077ACA"/>
    <w:rsid w:val="00086E9C"/>
    <w:rsid w:val="001533DD"/>
    <w:rsid w:val="00342099"/>
    <w:rsid w:val="003A5693"/>
    <w:rsid w:val="004D0A7D"/>
    <w:rsid w:val="00902357"/>
    <w:rsid w:val="00A51714"/>
    <w:rsid w:val="00A722BC"/>
    <w:rsid w:val="00B079E0"/>
    <w:rsid w:val="00C74B75"/>
    <w:rsid w:val="00E7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0F4F84-28D6-47D9-89C8-B57C2B87B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35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C74B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74B7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0235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0235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31">
    <w:name w:val="Body Text Indent 3"/>
    <w:basedOn w:val="a"/>
    <w:link w:val="32"/>
    <w:qFormat/>
    <w:rsid w:val="009023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0"/>
    <w:link w:val="31"/>
    <w:rsid w:val="009023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90235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39"/>
    <w:rsid w:val="00902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02357"/>
    <w:rPr>
      <w:color w:val="0000FF" w:themeColor="hyperlink"/>
      <w:u w:val="single"/>
    </w:rPr>
  </w:style>
  <w:style w:type="paragraph" w:customStyle="1" w:styleId="a6">
    <w:name w:val="Для таблиц"/>
    <w:basedOn w:val="a"/>
    <w:uiPriority w:val="99"/>
    <w:qFormat/>
    <w:rsid w:val="00902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9023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7">
    <w:name w:val="Balloon Text"/>
    <w:basedOn w:val="a"/>
    <w:link w:val="a8"/>
    <w:uiPriority w:val="99"/>
    <w:semiHidden/>
    <w:unhideWhenUsed/>
    <w:rsid w:val="00902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3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74B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C74B75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9">
    <w:name w:val="TOC Heading"/>
    <w:basedOn w:val="1"/>
    <w:next w:val="a"/>
    <w:uiPriority w:val="39"/>
    <w:unhideWhenUsed/>
    <w:qFormat/>
    <w:rsid w:val="00C74B75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C74B75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74B75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C74B75"/>
    <w:pPr>
      <w:spacing w:after="100"/>
      <w:ind w:left="44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wirpx.com/file/232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3736</Words>
  <Characters>21296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4</cp:revision>
  <dcterms:created xsi:type="dcterms:W3CDTF">2022-02-09T07:38:00Z</dcterms:created>
  <dcterms:modified xsi:type="dcterms:W3CDTF">2022-11-15T08:52:00Z</dcterms:modified>
</cp:coreProperties>
</file>